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F0" w:rsidRPr="008A2904" w:rsidRDefault="00887FF5" w:rsidP="004F207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.8pt;margin-top:34pt;width:300.55pt;height:17.2pt;z-index:251657728" fillcolor="black">
            <v:shadow color="#868686"/>
            <v:textpath style="font-family:&quot;ＭＳ Ｐゴシック&quot;;font-size:20pt;v-text-align:left;v-text-reverse:t;v-text-kern:t" trim="t" fitpath="t" string="〒797-0015&#10;愛媛県西予市宇和町卯之町三丁目４４４番地"/>
            <w10:wrap type="square" side="left"/>
          </v:shape>
        </w:pict>
      </w:r>
      <w:r>
        <w:rPr>
          <w:noProof/>
        </w:rPr>
        <w:pict>
          <v:shape id="_x0000_s1026" type="#_x0000_t136" style="position:absolute;left:0;text-align:left;margin-left:-.3pt;margin-top:2pt;width:306pt;height:27.4pt;z-index:251656704" fillcolor="black" stroked="f" strokecolor="blue">
            <v:shadow color="#868686"/>
            <v:textpath style="font-family:&quot;ＭＳ Ｐゴシック&quot;;v-text-reverse:t;v-text-kern:t" trim="t" fitpath="t" string="宇和文化会館"/>
            <w10:wrap type="square" side="left"/>
          </v:shape>
        </w:pict>
      </w:r>
    </w:p>
    <w:p w:rsidR="004F2074" w:rsidRDefault="004F2074" w:rsidP="004F2074">
      <w:r>
        <w:rPr>
          <w:rFonts w:hint="eastAsia"/>
        </w:rPr>
        <w:t>調光設備</w:t>
      </w:r>
    </w:p>
    <w:tbl>
      <w:tblPr>
        <w:tblStyle w:val="a4"/>
        <w:tblW w:w="4219" w:type="dxa"/>
        <w:tblLook w:val="01E0"/>
      </w:tblPr>
      <w:tblGrid>
        <w:gridCol w:w="4219"/>
      </w:tblGrid>
      <w:tr w:rsidR="004F2074" w:rsidTr="00A0168D">
        <w:trPr>
          <w:trHeight w:val="362"/>
        </w:trPr>
        <w:tc>
          <w:tcPr>
            <w:tcW w:w="4219" w:type="dxa"/>
          </w:tcPr>
          <w:p w:rsidR="004F2074" w:rsidRDefault="004F2074" w:rsidP="004F2074">
            <w:pPr>
              <w:tabs>
                <w:tab w:val="left" w:pos="4111"/>
              </w:tabs>
              <w:ind w:rightChars="-49" w:right="-108"/>
              <w:jc w:val="left"/>
            </w:pPr>
            <w:r>
              <w:rPr>
                <w:rFonts w:hint="eastAsia"/>
              </w:rPr>
              <w:t xml:space="preserve">メーカー名/丸茂　</w:t>
            </w:r>
            <w:r w:rsidR="00A0168D">
              <w:rPr>
                <w:rFonts w:hint="eastAsia"/>
              </w:rPr>
              <w:t>PRETYNA－M</w:t>
            </w:r>
          </w:p>
        </w:tc>
      </w:tr>
      <w:tr w:rsidR="004F2074" w:rsidTr="00A0168D">
        <w:trPr>
          <w:trHeight w:val="362"/>
        </w:trPr>
        <w:tc>
          <w:tcPr>
            <w:tcW w:w="4219" w:type="dxa"/>
          </w:tcPr>
          <w:p w:rsidR="00847D36" w:rsidRPr="004F2074" w:rsidRDefault="00847D36" w:rsidP="004F2074">
            <w:pPr>
              <w:tabs>
                <w:tab w:val="left" w:pos="3969"/>
              </w:tabs>
              <w:ind w:rightChars="-40" w:right="-88"/>
            </w:pPr>
            <w:r>
              <w:rPr>
                <w:rFonts w:hint="eastAsia"/>
              </w:rPr>
              <w:t>制御回路数　1024回路（DMX512×２系統）</w:t>
            </w:r>
          </w:p>
        </w:tc>
      </w:tr>
      <w:tr w:rsidR="00847D36" w:rsidTr="00A0168D">
        <w:trPr>
          <w:trHeight w:val="362"/>
        </w:trPr>
        <w:tc>
          <w:tcPr>
            <w:tcW w:w="4219" w:type="dxa"/>
          </w:tcPr>
          <w:p w:rsidR="00847D36" w:rsidRPr="00847D36" w:rsidRDefault="00B0067E" w:rsidP="004F2074">
            <w:pPr>
              <w:tabs>
                <w:tab w:val="left" w:pos="3969"/>
              </w:tabs>
              <w:ind w:rightChars="-40" w:right="-88"/>
            </w:pPr>
            <w:r>
              <w:rPr>
                <w:rFonts w:hint="eastAsia"/>
              </w:rPr>
              <w:t>プリセット　　60本×3段</w:t>
            </w:r>
          </w:p>
        </w:tc>
      </w:tr>
      <w:tr w:rsidR="004F2074" w:rsidTr="00A0168D">
        <w:trPr>
          <w:trHeight w:val="381"/>
        </w:trPr>
        <w:tc>
          <w:tcPr>
            <w:tcW w:w="4219" w:type="dxa"/>
          </w:tcPr>
          <w:p w:rsidR="004F2074" w:rsidRPr="004F2074" w:rsidRDefault="00B0067E">
            <w:r>
              <w:rPr>
                <w:rFonts w:hint="eastAsia"/>
              </w:rPr>
              <w:t>サブマスター　30本</w:t>
            </w:r>
          </w:p>
        </w:tc>
      </w:tr>
      <w:tr w:rsidR="004F2074" w:rsidTr="00A0168D">
        <w:trPr>
          <w:trHeight w:val="362"/>
        </w:trPr>
        <w:tc>
          <w:tcPr>
            <w:tcW w:w="4219" w:type="dxa"/>
          </w:tcPr>
          <w:p w:rsidR="004F2074" w:rsidRDefault="00B0067E">
            <w:r>
              <w:rPr>
                <w:rFonts w:hint="eastAsia"/>
              </w:rPr>
              <w:t>ｼｰﾝ0.1～999.9　ﾁｪｲｽ99ｽﾃｯﾌﾟ</w:t>
            </w:r>
            <w:r w:rsidR="00301DE0">
              <w:rPr>
                <w:rFonts w:hint="eastAsia"/>
              </w:rPr>
              <w:t>×99ﾁｪｲｽ</w:t>
            </w:r>
          </w:p>
          <w:p w:rsidR="00301DE0" w:rsidRDefault="00301DE0">
            <w:r>
              <w:rPr>
                <w:rFonts w:hint="eastAsia"/>
              </w:rPr>
              <w:t>ｻﾌﾞﾏｽﾀｰ99ﾍﾟｰｼﾞ　記憶可能</w:t>
            </w:r>
          </w:p>
        </w:tc>
      </w:tr>
      <w:tr w:rsidR="004F2074" w:rsidTr="00A0168D">
        <w:trPr>
          <w:trHeight w:val="381"/>
        </w:trPr>
        <w:tc>
          <w:tcPr>
            <w:tcW w:w="4219" w:type="dxa"/>
          </w:tcPr>
          <w:p w:rsidR="004F2074" w:rsidRDefault="00BA7005">
            <w:r>
              <w:rPr>
                <w:rFonts w:hint="eastAsia"/>
              </w:rPr>
              <w:t>使用可能ﾒﾃﾞｨｱ　　SDｶｰﾄﾞ･CFｶｰﾄﾞ</w:t>
            </w:r>
          </w:p>
          <w:p w:rsidR="00BA7005" w:rsidRDefault="00767973">
            <w:r>
              <w:rPr>
                <w:rFonts w:hint="eastAsia"/>
              </w:rPr>
              <w:t>JASCII使用可能</w:t>
            </w:r>
          </w:p>
          <w:p w:rsidR="00767973" w:rsidRPr="00767973" w:rsidRDefault="00353829">
            <w:r>
              <w:rPr>
                <w:rFonts w:hint="eastAsia"/>
              </w:rPr>
              <w:t>DMX</w:t>
            </w:r>
            <w:r w:rsidR="00767973">
              <w:rPr>
                <w:rFonts w:hint="eastAsia"/>
              </w:rPr>
              <w:t>使用可能（調光室</w:t>
            </w:r>
            <w:r>
              <w:rPr>
                <w:rFonts w:hint="eastAsia"/>
              </w:rPr>
              <w:t>に差し込み口あり）</w:t>
            </w:r>
          </w:p>
        </w:tc>
      </w:tr>
      <w:tr w:rsidR="004F2074" w:rsidTr="00A0168D">
        <w:trPr>
          <w:trHeight w:val="362"/>
        </w:trPr>
        <w:tc>
          <w:tcPr>
            <w:tcW w:w="4219" w:type="dxa"/>
          </w:tcPr>
          <w:p w:rsidR="00400BE3" w:rsidRDefault="00FF4F09">
            <w:r>
              <w:rPr>
                <w:rFonts w:hint="eastAsia"/>
              </w:rPr>
              <w:t>調光室の位置/</w:t>
            </w:r>
          </w:p>
          <w:p w:rsidR="004F2074" w:rsidRDefault="00FF4F09" w:rsidP="00400BE3">
            <w:r>
              <w:rPr>
                <w:rFonts w:hint="eastAsia"/>
              </w:rPr>
              <w:t>３Ｆ</w:t>
            </w:r>
            <w:r w:rsidR="0030393C">
              <w:rPr>
                <w:rFonts w:hint="eastAsia"/>
              </w:rPr>
              <w:t>２階客席後方の上部</w:t>
            </w:r>
          </w:p>
        </w:tc>
      </w:tr>
      <w:tr w:rsidR="004F2074" w:rsidTr="00A0168D">
        <w:trPr>
          <w:trHeight w:val="381"/>
        </w:trPr>
        <w:tc>
          <w:tcPr>
            <w:tcW w:w="4219" w:type="dxa"/>
          </w:tcPr>
          <w:p w:rsidR="004F2074" w:rsidRDefault="00FF4F09">
            <w:r>
              <w:rPr>
                <w:rFonts w:hint="eastAsia"/>
              </w:rPr>
              <w:t>袖までの距離/１００m</w:t>
            </w:r>
          </w:p>
        </w:tc>
      </w:tr>
      <w:tr w:rsidR="004F2074" w:rsidTr="00A0168D">
        <w:trPr>
          <w:trHeight w:val="381"/>
        </w:trPr>
        <w:tc>
          <w:tcPr>
            <w:tcW w:w="4219" w:type="dxa"/>
          </w:tcPr>
          <w:p w:rsidR="004F2074" w:rsidRPr="004F2074" w:rsidRDefault="00FF4F09">
            <w:r>
              <w:rPr>
                <w:rFonts w:hint="eastAsia"/>
              </w:rPr>
              <w:t xml:space="preserve">ｲﾝｶﾑ/有り　ｲﾝｶﾑﾗｲﾝ/　</w:t>
            </w:r>
          </w:p>
        </w:tc>
      </w:tr>
    </w:tbl>
    <w:p w:rsidR="004F2074" w:rsidRDefault="004F2074"/>
    <w:p w:rsidR="004F2074" w:rsidRDefault="00FF4F09">
      <w:r>
        <w:rPr>
          <w:rFonts w:hint="eastAsia"/>
        </w:rPr>
        <w:t>電源</w:t>
      </w:r>
    </w:p>
    <w:tbl>
      <w:tblPr>
        <w:tblStyle w:val="a4"/>
        <w:tblW w:w="4506" w:type="dxa"/>
        <w:tblLook w:val="01E0"/>
      </w:tblPr>
      <w:tblGrid>
        <w:gridCol w:w="4506"/>
      </w:tblGrid>
      <w:tr w:rsidR="00400BE3" w:rsidTr="00501B77">
        <w:tc>
          <w:tcPr>
            <w:tcW w:w="4506" w:type="dxa"/>
          </w:tcPr>
          <w:p w:rsidR="00501B77" w:rsidRDefault="00FF4F09">
            <w:r>
              <w:rPr>
                <w:rFonts w:hint="eastAsia"/>
              </w:rPr>
              <w:t xml:space="preserve">予備電源/３相３線　200ｖ　</w:t>
            </w:r>
            <w:r w:rsidR="00400BE3">
              <w:rPr>
                <w:rFonts w:hint="eastAsia"/>
              </w:rPr>
              <w:t>１００Ａ</w:t>
            </w:r>
          </w:p>
          <w:p w:rsidR="00FF4F09" w:rsidRDefault="00501B77">
            <w:r>
              <w:rPr>
                <w:rFonts w:hint="eastAsia"/>
              </w:rPr>
              <w:t>端子変換工事必要</w:t>
            </w:r>
          </w:p>
        </w:tc>
      </w:tr>
      <w:tr w:rsidR="00400BE3" w:rsidTr="00501B77">
        <w:tc>
          <w:tcPr>
            <w:tcW w:w="4506" w:type="dxa"/>
          </w:tcPr>
          <w:p w:rsidR="00501B77" w:rsidRDefault="00501B77" w:rsidP="00501B77">
            <w:r>
              <w:rPr>
                <w:rFonts w:hint="eastAsia"/>
              </w:rPr>
              <w:t>舞台</w:t>
            </w:r>
            <w:r w:rsidR="00FF4F09">
              <w:rPr>
                <w:rFonts w:hint="eastAsia"/>
              </w:rPr>
              <w:t>直電源</w:t>
            </w:r>
          </w:p>
          <w:p w:rsidR="00FF4F09" w:rsidRDefault="00FF4F09" w:rsidP="00501B77">
            <w:r>
              <w:rPr>
                <w:rFonts w:hint="eastAsia"/>
              </w:rPr>
              <w:t>C型</w:t>
            </w:r>
            <w:r w:rsidR="00501B77">
              <w:rPr>
                <w:rFonts w:hint="eastAsia"/>
              </w:rPr>
              <w:t>３０A</w:t>
            </w:r>
            <w:r>
              <w:rPr>
                <w:rFonts w:hint="eastAsia"/>
              </w:rPr>
              <w:t>下</w:t>
            </w:r>
            <w:r w:rsidR="00501B77">
              <w:rPr>
                <w:rFonts w:hint="eastAsia"/>
              </w:rPr>
              <w:t>手4口</w:t>
            </w:r>
            <w:r>
              <w:rPr>
                <w:rFonts w:hint="eastAsia"/>
              </w:rPr>
              <w:t>・上</w:t>
            </w:r>
            <w:r w:rsidR="00501B77">
              <w:rPr>
                <w:rFonts w:hint="eastAsia"/>
              </w:rPr>
              <w:t>手4口あるがコンモで１００Aまで</w:t>
            </w:r>
          </w:p>
          <w:p w:rsidR="00501B77" w:rsidRDefault="00501B77" w:rsidP="00501B77">
            <w:r>
              <w:rPr>
                <w:rFonts w:hint="eastAsia"/>
              </w:rPr>
              <w:t>客席直電源</w:t>
            </w:r>
          </w:p>
          <w:p w:rsidR="00501B77" w:rsidRDefault="00501B77" w:rsidP="00501B77">
            <w:r>
              <w:rPr>
                <w:rFonts w:hint="eastAsia"/>
              </w:rPr>
              <w:t>C型３０A下手2口・上手2口</w:t>
            </w:r>
          </w:p>
          <w:p w:rsidR="00501B77" w:rsidRPr="00501B77" w:rsidRDefault="00400BE3" w:rsidP="00400BE3">
            <w:r>
              <w:rPr>
                <w:rFonts w:hint="eastAsia"/>
              </w:rPr>
              <w:t>搬入口Ｃ型</w:t>
            </w:r>
            <w:r w:rsidR="006B35D6">
              <w:rPr>
                <w:rFonts w:hint="eastAsia"/>
              </w:rPr>
              <w:t xml:space="preserve">　　容量</w:t>
            </w:r>
            <w:r>
              <w:rPr>
                <w:rFonts w:hint="eastAsia"/>
              </w:rPr>
              <w:t>７５Ａ</w:t>
            </w:r>
          </w:p>
        </w:tc>
      </w:tr>
      <w:tr w:rsidR="00400BE3" w:rsidTr="00501B77">
        <w:tc>
          <w:tcPr>
            <w:tcW w:w="4506" w:type="dxa"/>
          </w:tcPr>
          <w:tbl>
            <w:tblPr>
              <w:tblpPr w:leftFromText="142" w:rightFromText="142" w:vertAnchor="text" w:horzAnchor="page" w:tblpX="2664" w:tblpYSpec="outside"/>
              <w:tblW w:w="4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13"/>
            </w:tblGrid>
            <w:tr w:rsidR="00847D36" w:rsidTr="00501B77">
              <w:tc>
                <w:tcPr>
                  <w:tcW w:w="4513" w:type="dxa"/>
                </w:tcPr>
                <w:p w:rsidR="00847D36" w:rsidRDefault="00847D36" w:rsidP="00847D36">
                  <w:r>
                    <w:rPr>
                      <w:rFonts w:hint="eastAsia"/>
                    </w:rPr>
                    <w:t>ﾐﾆC-Tは平打ちｺｰﾄﾞなので20A不可</w:t>
                  </w:r>
                </w:p>
              </w:tc>
            </w:tr>
          </w:tbl>
          <w:p w:rsidR="00FF4F09" w:rsidRPr="00FF4F09" w:rsidRDefault="00FF4F09"/>
        </w:tc>
      </w:tr>
      <w:tr w:rsidR="00400BE3" w:rsidTr="00501B77">
        <w:tc>
          <w:tcPr>
            <w:tcW w:w="4506" w:type="dxa"/>
          </w:tcPr>
          <w:p w:rsidR="00501B77" w:rsidRDefault="00501B77">
            <w:r>
              <w:rPr>
                <w:rFonts w:hint="eastAsia"/>
              </w:rPr>
              <w:t>ｼﾞｪﾈﾚｰﾀｰの設置/可　位置/屋外</w:t>
            </w:r>
            <w:r w:rsidRPr="00FF4F09">
              <w:rPr>
                <w:rFonts w:hint="eastAsia"/>
                <w:sz w:val="14"/>
              </w:rPr>
              <w:t>(上下共可能)</w:t>
            </w:r>
          </w:p>
          <w:p w:rsidR="00FF4F09" w:rsidRDefault="00FF4F09">
            <w:r>
              <w:rPr>
                <w:rFonts w:hint="eastAsia"/>
              </w:rPr>
              <w:t>袖までの距離/</w:t>
            </w:r>
            <w:r w:rsidR="00B532F0">
              <w:rPr>
                <w:rFonts w:hint="eastAsia"/>
              </w:rPr>
              <w:t>２０ｍ</w:t>
            </w:r>
          </w:p>
        </w:tc>
      </w:tr>
    </w:tbl>
    <w:p w:rsidR="00FF4F09" w:rsidRDefault="00FF4F09"/>
    <w:p w:rsidR="00FF4F09" w:rsidRDefault="00FF4F09">
      <w:r>
        <w:rPr>
          <w:rFonts w:hint="eastAsia"/>
        </w:rPr>
        <w:t>ピンスポット</w:t>
      </w:r>
    </w:p>
    <w:tbl>
      <w:tblPr>
        <w:tblStyle w:val="a4"/>
        <w:tblW w:w="4219" w:type="dxa"/>
        <w:tblLook w:val="01E0"/>
      </w:tblPr>
      <w:tblGrid>
        <w:gridCol w:w="4219"/>
      </w:tblGrid>
      <w:tr w:rsidR="00FF4F09">
        <w:tc>
          <w:tcPr>
            <w:tcW w:w="4219" w:type="dxa"/>
          </w:tcPr>
          <w:p w:rsidR="00106B35" w:rsidRDefault="00106B35">
            <w:r>
              <w:rPr>
                <w:rFonts w:hint="eastAsia"/>
              </w:rPr>
              <w:t xml:space="preserve">形式　2㎾クセノンPin　　　2本　</w:t>
            </w:r>
          </w:p>
        </w:tc>
      </w:tr>
      <w:tr w:rsidR="00FF4F09">
        <w:tc>
          <w:tcPr>
            <w:tcW w:w="4219" w:type="dxa"/>
          </w:tcPr>
          <w:p w:rsidR="00FF4F09" w:rsidRPr="00106B35" w:rsidRDefault="00106B35">
            <w:r>
              <w:rPr>
                <w:rFonts w:hint="eastAsia"/>
              </w:rPr>
              <w:t>形式</w:t>
            </w:r>
          </w:p>
        </w:tc>
      </w:tr>
      <w:tr w:rsidR="00FF4F09">
        <w:tc>
          <w:tcPr>
            <w:tcW w:w="4219" w:type="dxa"/>
          </w:tcPr>
          <w:p w:rsidR="00FF4F09" w:rsidRDefault="00106B35">
            <w:r>
              <w:rPr>
                <w:rFonts w:hint="eastAsia"/>
              </w:rPr>
              <w:t>ﾋﾟﾝｽﾎﾟｯﾄの仮設/可</w:t>
            </w:r>
          </w:p>
        </w:tc>
      </w:tr>
      <w:tr w:rsidR="00FF4F09">
        <w:tc>
          <w:tcPr>
            <w:tcW w:w="4219" w:type="dxa"/>
          </w:tcPr>
          <w:p w:rsidR="00FF4F09" w:rsidRDefault="00106B35">
            <w:r>
              <w:rPr>
                <w:rFonts w:hint="eastAsia"/>
              </w:rPr>
              <w:t>仮設電源/有り（L8分電源よりﾊﾞﾗ出し）</w:t>
            </w:r>
          </w:p>
        </w:tc>
      </w:tr>
    </w:tbl>
    <w:p w:rsidR="00FF4F09" w:rsidRDefault="00FF4F09"/>
    <w:p w:rsidR="00106B35" w:rsidRDefault="00106B35">
      <w:r>
        <w:rPr>
          <w:rFonts w:hint="eastAsia"/>
        </w:rPr>
        <w:t>ＦＲ・ＣＬ</w:t>
      </w:r>
    </w:p>
    <w:tbl>
      <w:tblPr>
        <w:tblStyle w:val="a4"/>
        <w:tblW w:w="4185" w:type="dxa"/>
        <w:tblLayout w:type="fixed"/>
        <w:tblLook w:val="01E0"/>
      </w:tblPr>
      <w:tblGrid>
        <w:gridCol w:w="437"/>
        <w:gridCol w:w="3748"/>
      </w:tblGrid>
      <w:tr w:rsidR="00106B35" w:rsidTr="00503566">
        <w:tc>
          <w:tcPr>
            <w:tcW w:w="4185" w:type="dxa"/>
            <w:gridSpan w:val="2"/>
          </w:tcPr>
          <w:p w:rsidR="00106B35" w:rsidRDefault="00106B35">
            <w:r>
              <w:rPr>
                <w:rFonts w:hint="eastAsia"/>
              </w:rPr>
              <w:t>FRONT(TOTAL)</w:t>
            </w:r>
          </w:p>
        </w:tc>
      </w:tr>
      <w:tr w:rsidR="00106B35" w:rsidTr="00503566">
        <w:tc>
          <w:tcPr>
            <w:tcW w:w="437" w:type="dxa"/>
          </w:tcPr>
          <w:p w:rsidR="00106B35" w:rsidRDefault="00106B35">
            <w:r>
              <w:rPr>
                <w:rFonts w:hint="eastAsia"/>
              </w:rPr>
              <w:t>2F</w:t>
            </w:r>
          </w:p>
        </w:tc>
        <w:tc>
          <w:tcPr>
            <w:tcW w:w="3748" w:type="dxa"/>
          </w:tcPr>
          <w:p w:rsidR="00106B35" w:rsidRDefault="00106B35" w:rsidP="00106B35">
            <w:pPr>
              <w:ind w:left="75"/>
            </w:pPr>
            <w:r>
              <w:rPr>
                <w:rFonts w:hint="eastAsia"/>
              </w:rPr>
              <w:t>CSQ型　2台　5色　5回路</w:t>
            </w:r>
          </w:p>
        </w:tc>
      </w:tr>
      <w:tr w:rsidR="00106B35" w:rsidTr="00503566">
        <w:tc>
          <w:tcPr>
            <w:tcW w:w="4185" w:type="dxa"/>
            <w:gridSpan w:val="2"/>
          </w:tcPr>
          <w:p w:rsidR="00106B35" w:rsidRDefault="00106B35">
            <w:r>
              <w:rPr>
                <w:rFonts w:hint="eastAsia"/>
              </w:rPr>
              <w:t>回線番号　⑤下段～</w:t>
            </w:r>
          </w:p>
        </w:tc>
      </w:tr>
      <w:tr w:rsidR="00106B35" w:rsidTr="00503566">
        <w:tc>
          <w:tcPr>
            <w:tcW w:w="4185" w:type="dxa"/>
            <w:gridSpan w:val="2"/>
          </w:tcPr>
          <w:p w:rsidR="00106B35" w:rsidRDefault="006238A5">
            <w:r>
              <w:rPr>
                <w:rFonts w:hint="eastAsia"/>
              </w:rPr>
              <w:t>CL(TOTAL)　CSQ型</w:t>
            </w:r>
            <w:r w:rsidR="00501B77">
              <w:rPr>
                <w:rFonts w:hint="eastAsia"/>
              </w:rPr>
              <w:t>1６</w:t>
            </w:r>
            <w:r>
              <w:rPr>
                <w:rFonts w:hint="eastAsia"/>
              </w:rPr>
              <w:t>台</w:t>
            </w:r>
          </w:p>
        </w:tc>
      </w:tr>
    </w:tbl>
    <w:p w:rsidR="00106B35" w:rsidRDefault="00106B35"/>
    <w:tbl>
      <w:tblPr>
        <w:tblStyle w:val="a4"/>
        <w:tblW w:w="4219" w:type="dxa"/>
        <w:tblLook w:val="01E0"/>
      </w:tblPr>
      <w:tblGrid>
        <w:gridCol w:w="959"/>
        <w:gridCol w:w="3260"/>
      </w:tblGrid>
      <w:tr w:rsidR="006238A5">
        <w:tc>
          <w:tcPr>
            <w:tcW w:w="959" w:type="dxa"/>
          </w:tcPr>
          <w:p w:rsidR="006238A5" w:rsidRDefault="006238A5">
            <w:r>
              <w:rPr>
                <w:rFonts w:hint="eastAsia"/>
              </w:rPr>
              <w:t>ﾄｰﾒﾝﾀｰ</w:t>
            </w:r>
          </w:p>
        </w:tc>
        <w:tc>
          <w:tcPr>
            <w:tcW w:w="3260" w:type="dxa"/>
          </w:tcPr>
          <w:p w:rsidR="006238A5" w:rsidRDefault="006238A5"/>
        </w:tc>
      </w:tr>
      <w:tr w:rsidR="006238A5">
        <w:tc>
          <w:tcPr>
            <w:tcW w:w="959" w:type="dxa"/>
          </w:tcPr>
          <w:p w:rsidR="006238A5" w:rsidRDefault="006238A5">
            <w:r>
              <w:rPr>
                <w:rFonts w:hint="eastAsia"/>
              </w:rPr>
              <w:t>ﾀﾜｰ</w:t>
            </w:r>
          </w:p>
        </w:tc>
        <w:tc>
          <w:tcPr>
            <w:tcW w:w="3260" w:type="dxa"/>
          </w:tcPr>
          <w:p w:rsidR="006238A5" w:rsidRDefault="006238A5"/>
        </w:tc>
      </w:tr>
    </w:tbl>
    <w:p w:rsidR="006238A5" w:rsidRDefault="006238A5"/>
    <w:p w:rsidR="00503566" w:rsidRDefault="00503566"/>
    <w:p w:rsidR="00503566" w:rsidRDefault="00503566"/>
    <w:p w:rsidR="00503566" w:rsidRDefault="00503566"/>
    <w:p w:rsidR="00503566" w:rsidRDefault="00503566"/>
    <w:p w:rsidR="003429EA" w:rsidRDefault="003429EA"/>
    <w:p w:rsidR="0069538F" w:rsidRDefault="0069538F"/>
    <w:p w:rsidR="008A2904" w:rsidRDefault="008A2904"/>
    <w:tbl>
      <w:tblPr>
        <w:tblStyle w:val="a4"/>
        <w:tblpPr w:leftFromText="142" w:rightFromText="142" w:vertAnchor="page" w:horzAnchor="margin" w:tblpXSpec="center" w:tblpY="2744"/>
        <w:tblW w:w="4219" w:type="dxa"/>
        <w:tblLook w:val="01E0"/>
      </w:tblPr>
      <w:tblGrid>
        <w:gridCol w:w="959"/>
        <w:gridCol w:w="3260"/>
      </w:tblGrid>
      <w:tr w:rsidR="00503566" w:rsidTr="00503566">
        <w:tc>
          <w:tcPr>
            <w:tcW w:w="959" w:type="dxa"/>
          </w:tcPr>
          <w:p w:rsidR="00503566" w:rsidRDefault="00503566" w:rsidP="00503566">
            <w:r>
              <w:rPr>
                <w:rFonts w:hint="eastAsia"/>
              </w:rPr>
              <w:t>ＵＨ</w:t>
            </w:r>
          </w:p>
        </w:tc>
        <w:tc>
          <w:tcPr>
            <w:tcW w:w="3260" w:type="dxa"/>
          </w:tcPr>
          <w:p w:rsidR="00503566" w:rsidRDefault="00503566" w:rsidP="00503566">
            <w:r>
              <w:rPr>
                <w:rFonts w:hint="eastAsia"/>
              </w:rPr>
              <w:t xml:space="preserve">300w　20灯　4色　</w:t>
            </w:r>
          </w:p>
          <w:p w:rsidR="00503566" w:rsidRDefault="00503566" w:rsidP="00503566">
            <w:r>
              <w:rPr>
                <w:rFonts w:hint="eastAsia"/>
              </w:rPr>
              <w:t xml:space="preserve">3回線(12回路)（71.72.63.22）　</w:t>
            </w:r>
          </w:p>
        </w:tc>
      </w:tr>
      <w:tr w:rsidR="00503566" w:rsidTr="00503566">
        <w:tc>
          <w:tcPr>
            <w:tcW w:w="959" w:type="dxa"/>
          </w:tcPr>
          <w:p w:rsidR="00503566" w:rsidRDefault="00503566" w:rsidP="00503566">
            <w:r>
              <w:rPr>
                <w:rFonts w:hint="eastAsia"/>
              </w:rPr>
              <w:t>ＬＨ</w:t>
            </w:r>
          </w:p>
        </w:tc>
        <w:tc>
          <w:tcPr>
            <w:tcW w:w="3260" w:type="dxa"/>
          </w:tcPr>
          <w:p w:rsidR="00503566" w:rsidRDefault="00503566" w:rsidP="00503566">
            <w:r>
              <w:rPr>
                <w:rFonts w:hint="eastAsia"/>
              </w:rPr>
              <w:t xml:space="preserve">300w　10灯　4色　</w:t>
            </w:r>
          </w:p>
          <w:p w:rsidR="00503566" w:rsidRDefault="00503566" w:rsidP="00503566">
            <w:r>
              <w:rPr>
                <w:rFonts w:hint="eastAsia"/>
              </w:rPr>
              <w:t xml:space="preserve">2回線(8回路)（72.59.22.40）　</w:t>
            </w:r>
          </w:p>
        </w:tc>
      </w:tr>
      <w:tr w:rsidR="00503566" w:rsidTr="00503566">
        <w:tc>
          <w:tcPr>
            <w:tcW w:w="959" w:type="dxa"/>
          </w:tcPr>
          <w:p w:rsidR="00503566" w:rsidRDefault="00503566" w:rsidP="00503566">
            <w:r>
              <w:rPr>
                <w:rFonts w:hint="eastAsia"/>
              </w:rPr>
              <w:t>ＢＯＲ</w:t>
            </w:r>
          </w:p>
        </w:tc>
        <w:tc>
          <w:tcPr>
            <w:tcW w:w="3260" w:type="dxa"/>
          </w:tcPr>
          <w:p w:rsidR="00503566" w:rsidRDefault="00503566" w:rsidP="00503566">
            <w:r>
              <w:rPr>
                <w:rFonts w:hint="eastAsia"/>
              </w:rPr>
              <w:t>2列　200w　22灯　4色</w:t>
            </w:r>
          </w:p>
        </w:tc>
      </w:tr>
      <w:tr w:rsidR="00503566" w:rsidTr="00503566">
        <w:tc>
          <w:tcPr>
            <w:tcW w:w="959" w:type="dxa"/>
          </w:tcPr>
          <w:p w:rsidR="00503566" w:rsidRDefault="00503566" w:rsidP="00503566">
            <w:r>
              <w:rPr>
                <w:rFonts w:hint="eastAsia"/>
              </w:rPr>
              <w:t>ﾌｯﾄﾗｲﾄ</w:t>
            </w:r>
          </w:p>
        </w:tc>
        <w:tc>
          <w:tcPr>
            <w:tcW w:w="3260" w:type="dxa"/>
          </w:tcPr>
          <w:p w:rsidR="00503566" w:rsidRDefault="00503566" w:rsidP="00503566"/>
        </w:tc>
      </w:tr>
    </w:tbl>
    <w:p w:rsidR="00847D36" w:rsidRDefault="00847D36"/>
    <w:p w:rsidR="00847D36" w:rsidRDefault="00847D36"/>
    <w:p w:rsidR="00847D36" w:rsidRDefault="00847D36"/>
    <w:p w:rsidR="00503566" w:rsidRDefault="00503566"/>
    <w:p w:rsidR="00503566" w:rsidRDefault="00887FF5">
      <w:r>
        <w:rPr>
          <w:noProof/>
        </w:rPr>
        <w:pict>
          <v:shape id="_x0000_s1028" type="#_x0000_t136" style="position:absolute;left:0;text-align:left;margin-left:-3.55pt;margin-top:10.2pt;width:207.4pt;height:18pt;z-index:251658752" fillcolor="black">
            <v:shadow color="#868686"/>
            <v:textpath style="font-family:&quot;ＭＳ Ｐゴシック&quot;;font-size:12pt;v-text-align:left;v-text-reverse:t;v-text-kern:t" trim="t" fitpath="t" string="ＴＥＬ　0894-62-6111　　ＦＡＸ　0894-62-6053&#10;E-Mail　uwachobk@yacht.ocn.ne.jp"/>
            <w10:wrap type="square" side="left"/>
          </v:shape>
        </w:pict>
      </w:r>
    </w:p>
    <w:p w:rsidR="00503566" w:rsidRDefault="00503566"/>
    <w:p w:rsidR="00503566" w:rsidRDefault="00503566"/>
    <w:p w:rsidR="00503566" w:rsidRDefault="00503566"/>
    <w:p w:rsidR="00503566" w:rsidRDefault="00503566"/>
    <w:p w:rsidR="00503566" w:rsidRDefault="00503566"/>
    <w:p w:rsidR="00503566" w:rsidRDefault="00503566"/>
    <w:p w:rsidR="00503566" w:rsidRDefault="00503566"/>
    <w:p w:rsidR="00503566" w:rsidRDefault="00503566"/>
    <w:p w:rsidR="0069538F" w:rsidRDefault="0069538F">
      <w:r>
        <w:rPr>
          <w:rFonts w:hint="eastAsia"/>
        </w:rPr>
        <w:t>サスペンション(ｳｪｲﾄ重量)</w:t>
      </w:r>
      <w:r w:rsidR="00B532F0">
        <w:rPr>
          <w:rFonts w:hint="eastAsia"/>
        </w:rPr>
        <w:t xml:space="preserve">　</w:t>
      </w:r>
    </w:p>
    <w:tbl>
      <w:tblPr>
        <w:tblStyle w:val="a4"/>
        <w:tblW w:w="4219" w:type="dxa"/>
        <w:tblLook w:val="01E0"/>
      </w:tblPr>
      <w:tblGrid>
        <w:gridCol w:w="711"/>
        <w:gridCol w:w="3508"/>
      </w:tblGrid>
      <w:tr w:rsidR="0069538F">
        <w:tc>
          <w:tcPr>
            <w:tcW w:w="711" w:type="dxa"/>
          </w:tcPr>
          <w:p w:rsidR="0069538F" w:rsidRDefault="0069538F">
            <w:r>
              <w:rPr>
                <w:rFonts w:hint="eastAsia"/>
              </w:rPr>
              <w:t>1SUS</w:t>
            </w:r>
          </w:p>
        </w:tc>
        <w:tc>
          <w:tcPr>
            <w:tcW w:w="3508" w:type="dxa"/>
          </w:tcPr>
          <w:p w:rsidR="0069538F" w:rsidRDefault="0069538F" w:rsidP="0069538F">
            <w:r>
              <w:rPr>
                <w:rFonts w:hint="eastAsia"/>
              </w:rPr>
              <w:t>T型　30A　12</w:t>
            </w:r>
            <w:r w:rsidR="00503566">
              <w:rPr>
                <w:rFonts w:hint="eastAsia"/>
              </w:rPr>
              <w:t>回路　　310</w:t>
            </w:r>
            <w:r>
              <w:rPr>
                <w:rFonts w:hint="eastAsia"/>
              </w:rPr>
              <w:t>㎏</w:t>
            </w:r>
          </w:p>
        </w:tc>
      </w:tr>
      <w:tr w:rsidR="0069538F">
        <w:tc>
          <w:tcPr>
            <w:tcW w:w="4219" w:type="dxa"/>
            <w:gridSpan w:val="2"/>
          </w:tcPr>
          <w:p w:rsidR="0069538F" w:rsidRDefault="0069538F">
            <w:r>
              <w:rPr>
                <w:rFonts w:hint="eastAsia"/>
              </w:rPr>
              <w:t xml:space="preserve">　CSQ型　10型　FQ型　12台</w:t>
            </w:r>
          </w:p>
        </w:tc>
      </w:tr>
      <w:tr w:rsidR="0069538F">
        <w:tc>
          <w:tcPr>
            <w:tcW w:w="711" w:type="dxa"/>
          </w:tcPr>
          <w:p w:rsidR="0069538F" w:rsidRDefault="0069538F">
            <w:r>
              <w:rPr>
                <w:rFonts w:hint="eastAsia"/>
              </w:rPr>
              <w:t>2SUS</w:t>
            </w:r>
          </w:p>
        </w:tc>
        <w:tc>
          <w:tcPr>
            <w:tcW w:w="3508" w:type="dxa"/>
          </w:tcPr>
          <w:p w:rsidR="0069538F" w:rsidRPr="0069538F" w:rsidRDefault="0069538F">
            <w:r>
              <w:rPr>
                <w:rFonts w:hint="eastAsia"/>
              </w:rPr>
              <w:t>T型　30A　12</w:t>
            </w:r>
            <w:r w:rsidR="00503566">
              <w:rPr>
                <w:rFonts w:hint="eastAsia"/>
              </w:rPr>
              <w:t>回路　　310</w:t>
            </w:r>
            <w:r>
              <w:rPr>
                <w:rFonts w:hint="eastAsia"/>
              </w:rPr>
              <w:t>㎏</w:t>
            </w:r>
          </w:p>
        </w:tc>
      </w:tr>
      <w:tr w:rsidR="0069538F">
        <w:tc>
          <w:tcPr>
            <w:tcW w:w="4219" w:type="dxa"/>
            <w:gridSpan w:val="2"/>
          </w:tcPr>
          <w:p w:rsidR="0069538F" w:rsidRDefault="0069538F" w:rsidP="0069538F">
            <w:pPr>
              <w:ind w:firstLineChars="100" w:firstLine="220"/>
            </w:pPr>
            <w:r>
              <w:rPr>
                <w:rFonts w:hint="eastAsia"/>
              </w:rPr>
              <w:t>CSQ型　10型　FQ型　12台</w:t>
            </w:r>
          </w:p>
        </w:tc>
      </w:tr>
      <w:tr w:rsidR="0069538F" w:rsidTr="00A0168D">
        <w:trPr>
          <w:trHeight w:val="285"/>
        </w:trPr>
        <w:tc>
          <w:tcPr>
            <w:tcW w:w="711" w:type="dxa"/>
          </w:tcPr>
          <w:p w:rsidR="0069538F" w:rsidRDefault="0069538F">
            <w:r>
              <w:rPr>
                <w:rFonts w:hint="eastAsia"/>
              </w:rPr>
              <w:t>3SUS</w:t>
            </w:r>
          </w:p>
        </w:tc>
        <w:tc>
          <w:tcPr>
            <w:tcW w:w="3508" w:type="dxa"/>
          </w:tcPr>
          <w:p w:rsidR="0069538F" w:rsidRDefault="0069538F">
            <w:r>
              <w:rPr>
                <w:rFonts w:hint="eastAsia"/>
              </w:rPr>
              <w:t>ﾐﾆC型30A12回路</w:t>
            </w:r>
            <w:r w:rsidR="00503566">
              <w:rPr>
                <w:rFonts w:hint="eastAsia"/>
              </w:rPr>
              <w:t xml:space="preserve">　　　310kg</w:t>
            </w:r>
          </w:p>
        </w:tc>
      </w:tr>
      <w:tr w:rsidR="0069538F" w:rsidTr="00A0168D">
        <w:trPr>
          <w:trHeight w:val="247"/>
        </w:trPr>
        <w:tc>
          <w:tcPr>
            <w:tcW w:w="4219" w:type="dxa"/>
            <w:gridSpan w:val="2"/>
          </w:tcPr>
          <w:p w:rsidR="0069538F" w:rsidRPr="0069538F" w:rsidRDefault="0069538F" w:rsidP="00A0168D">
            <w:pPr>
              <w:ind w:firstLineChars="100" w:firstLine="220"/>
            </w:pPr>
            <w:r>
              <w:rPr>
                <w:rFonts w:hint="eastAsia"/>
              </w:rPr>
              <w:t>CSQ型　4型　FQ型　8台</w:t>
            </w:r>
          </w:p>
        </w:tc>
      </w:tr>
      <w:tr w:rsidR="0069538F">
        <w:tc>
          <w:tcPr>
            <w:tcW w:w="4219" w:type="dxa"/>
            <w:gridSpan w:val="2"/>
          </w:tcPr>
          <w:p w:rsidR="0069538F" w:rsidRPr="00A0168D" w:rsidRDefault="0069538F"/>
        </w:tc>
      </w:tr>
      <w:tr w:rsidR="0069538F">
        <w:tc>
          <w:tcPr>
            <w:tcW w:w="4219" w:type="dxa"/>
            <w:gridSpan w:val="2"/>
          </w:tcPr>
          <w:p w:rsidR="0069538F" w:rsidRDefault="0069538F"/>
        </w:tc>
      </w:tr>
    </w:tbl>
    <w:p w:rsidR="0069538F" w:rsidRDefault="0069538F"/>
    <w:p w:rsidR="006744B6" w:rsidRPr="0069538F" w:rsidRDefault="006744B6">
      <w:r>
        <w:rPr>
          <w:rFonts w:hint="eastAsia"/>
        </w:rPr>
        <w:t>フロアー回路</w:t>
      </w:r>
    </w:p>
    <w:tbl>
      <w:tblPr>
        <w:tblStyle w:val="a4"/>
        <w:tblW w:w="4219" w:type="dxa"/>
        <w:tblLook w:val="01E0"/>
      </w:tblPr>
      <w:tblGrid>
        <w:gridCol w:w="1100"/>
        <w:gridCol w:w="3119"/>
      </w:tblGrid>
      <w:tr w:rsidR="006744B6">
        <w:tc>
          <w:tcPr>
            <w:tcW w:w="1100" w:type="dxa"/>
            <w:vMerge w:val="restart"/>
          </w:tcPr>
          <w:p w:rsidR="006744B6" w:rsidRDefault="006744B6">
            <w:r>
              <w:rPr>
                <w:rFonts w:hint="eastAsia"/>
              </w:rPr>
              <w:t>ﾌﾛｱｰ回路</w:t>
            </w:r>
          </w:p>
          <w:p w:rsidR="006744B6" w:rsidRDefault="006744B6">
            <w:r>
              <w:rPr>
                <w:rFonts w:hint="eastAsia"/>
              </w:rPr>
              <w:t>（TOTAL)</w:t>
            </w:r>
          </w:p>
        </w:tc>
        <w:tc>
          <w:tcPr>
            <w:tcW w:w="3119" w:type="dxa"/>
          </w:tcPr>
          <w:p w:rsidR="006744B6" w:rsidRDefault="006744B6" w:rsidP="006744B6">
            <w:pPr>
              <w:ind w:firstLineChars="200" w:firstLine="441"/>
            </w:pPr>
            <w:r>
              <w:rPr>
                <w:rFonts w:hint="eastAsia"/>
              </w:rPr>
              <w:t>C型　30A　　23回路</w:t>
            </w:r>
          </w:p>
        </w:tc>
      </w:tr>
      <w:tr w:rsidR="006744B6">
        <w:tc>
          <w:tcPr>
            <w:tcW w:w="1100" w:type="dxa"/>
            <w:vMerge/>
          </w:tcPr>
          <w:p w:rsidR="006744B6" w:rsidRDefault="006744B6"/>
        </w:tc>
        <w:tc>
          <w:tcPr>
            <w:tcW w:w="3119" w:type="dxa"/>
          </w:tcPr>
          <w:p w:rsidR="006744B6" w:rsidRDefault="006744B6" w:rsidP="006744B6">
            <w:pPr>
              <w:ind w:firstLineChars="200" w:firstLine="441"/>
            </w:pPr>
            <w:r>
              <w:rPr>
                <w:rFonts w:hint="eastAsia"/>
              </w:rPr>
              <w:t>T型　20A　　 4回路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ﾌｯﾄｺﾝｾﾝﾄ　　　T型　20A　 　4回路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 xml:space="preserve">前ｺﾝｾﾝﾄ　　　 C型　30A　 　2回路　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花道ｺﾝｾﾝﾄ下手 C型　30A　 　2回路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花道ｺﾝｾﾝﾄ上手 C型　30A　 　2回路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袖ｺﾝｾﾝﾄ下手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袖ｺﾝｾﾝﾄ上手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ﾌﾛｱｰｺﾝｾﾝﾄ下手 C型　30A　 　9回路</w:t>
            </w:r>
          </w:p>
        </w:tc>
      </w:tr>
      <w:tr w:rsidR="006744B6" w:rsidRP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ﾌﾛｱｰｺﾝｾﾝﾄ上手 C型　30A　 　9回路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ﾌﾛｱｰｺﾝｾﾝﾄは、下手と上手がコンモです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奥ｺﾝｾﾝﾄ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下LHｺﾝｾﾝﾄ　　C型　30A　 　4回路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中LHｺﾝｾﾝﾄ</w:t>
            </w:r>
          </w:p>
        </w:tc>
      </w:tr>
      <w:tr w:rsidR="006744B6">
        <w:tc>
          <w:tcPr>
            <w:tcW w:w="4219" w:type="dxa"/>
            <w:gridSpan w:val="2"/>
          </w:tcPr>
          <w:p w:rsidR="006744B6" w:rsidRDefault="006744B6">
            <w:r>
              <w:rPr>
                <w:rFonts w:hint="eastAsia"/>
              </w:rPr>
              <w:t>上LHｺﾝｾﾝﾄ　　C型　30A　 　4回路</w:t>
            </w:r>
          </w:p>
        </w:tc>
      </w:tr>
    </w:tbl>
    <w:p w:rsidR="0025178D" w:rsidRDefault="0025178D"/>
    <w:p w:rsidR="0025178D" w:rsidRDefault="0025178D">
      <w:r>
        <w:rPr>
          <w:rFonts w:hint="eastAsia"/>
        </w:rPr>
        <w:t>ＴＯＴＡＬ器材（FR．CLを除く）</w:t>
      </w:r>
    </w:p>
    <w:tbl>
      <w:tblPr>
        <w:tblStyle w:val="a4"/>
        <w:tblW w:w="4219" w:type="dxa"/>
        <w:tblLook w:val="01E0"/>
      </w:tblPr>
      <w:tblGrid>
        <w:gridCol w:w="2093"/>
        <w:gridCol w:w="2126"/>
      </w:tblGrid>
      <w:tr w:rsidR="0025178D">
        <w:tc>
          <w:tcPr>
            <w:tcW w:w="2093" w:type="dxa"/>
          </w:tcPr>
          <w:p w:rsidR="0025178D" w:rsidRDefault="0025178D" w:rsidP="00B6712E">
            <w:r>
              <w:rPr>
                <w:rFonts w:hint="eastAsia"/>
              </w:rPr>
              <w:t>1㎾FQ</w:t>
            </w:r>
            <w:r w:rsidR="00B6712E">
              <w:rPr>
                <w:rFonts w:hint="eastAsia"/>
              </w:rPr>
              <w:t xml:space="preserve">　T型</w:t>
            </w:r>
            <w:r>
              <w:rPr>
                <w:rFonts w:hint="eastAsia"/>
              </w:rPr>
              <w:t>24台</w:t>
            </w:r>
          </w:p>
        </w:tc>
        <w:tc>
          <w:tcPr>
            <w:tcW w:w="2126" w:type="dxa"/>
          </w:tcPr>
          <w:p w:rsidR="0025178D" w:rsidRDefault="0025178D" w:rsidP="00B6712E">
            <w:r>
              <w:rPr>
                <w:rFonts w:hint="eastAsia"/>
              </w:rPr>
              <w:t>1㎾CSQ</w:t>
            </w:r>
            <w:r w:rsidR="00B6712E">
              <w:rPr>
                <w:rFonts w:hint="eastAsia"/>
              </w:rPr>
              <w:t xml:space="preserve">　T型21</w:t>
            </w:r>
            <w:r>
              <w:rPr>
                <w:rFonts w:hint="eastAsia"/>
              </w:rPr>
              <w:t>台</w:t>
            </w:r>
          </w:p>
        </w:tc>
      </w:tr>
      <w:tr w:rsidR="0025178D">
        <w:tc>
          <w:tcPr>
            <w:tcW w:w="2093" w:type="dxa"/>
          </w:tcPr>
          <w:p w:rsidR="0025178D" w:rsidRDefault="0025178D" w:rsidP="00B6712E">
            <w:r>
              <w:rPr>
                <w:rFonts w:hint="eastAsia"/>
              </w:rPr>
              <w:t>ﾊﾟｰﾗｲﾄ(N)</w:t>
            </w:r>
            <w:r w:rsidR="00B6712E">
              <w:rPr>
                <w:rFonts w:hint="eastAsia"/>
              </w:rPr>
              <w:t>500 28</w:t>
            </w: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</w:tcPr>
          <w:p w:rsidR="0025178D" w:rsidRDefault="0025178D">
            <w:r>
              <w:rPr>
                <w:rFonts w:hint="eastAsia"/>
              </w:rPr>
              <w:t xml:space="preserve">ｽﾀﾝﾄﾞ　　　</w:t>
            </w:r>
            <w:r w:rsidR="00B6712E">
              <w:rPr>
                <w:rFonts w:hint="eastAsia"/>
              </w:rPr>
              <w:t xml:space="preserve"> 18</w:t>
            </w:r>
            <w:r>
              <w:rPr>
                <w:rFonts w:hint="eastAsia"/>
              </w:rPr>
              <w:t>本</w:t>
            </w:r>
          </w:p>
        </w:tc>
      </w:tr>
      <w:tr w:rsidR="0025178D">
        <w:tc>
          <w:tcPr>
            <w:tcW w:w="2093" w:type="dxa"/>
          </w:tcPr>
          <w:p w:rsidR="0025178D" w:rsidRDefault="0025178D" w:rsidP="00B6712E">
            <w:pPr>
              <w:spacing w:line="480" w:lineRule="auto"/>
            </w:pPr>
            <w:r>
              <w:rPr>
                <w:rFonts w:hint="eastAsia"/>
              </w:rPr>
              <w:t xml:space="preserve">ﾊﾝｶﾞｰ 　　　</w:t>
            </w:r>
            <w:r w:rsidR="00B6712E">
              <w:rPr>
                <w:rFonts w:hint="eastAsia"/>
              </w:rPr>
              <w:t>33</w:t>
            </w:r>
            <w:r>
              <w:rPr>
                <w:rFonts w:hint="eastAsia"/>
              </w:rPr>
              <w:t>個</w:t>
            </w:r>
          </w:p>
        </w:tc>
        <w:tc>
          <w:tcPr>
            <w:tcW w:w="2126" w:type="dxa"/>
          </w:tcPr>
          <w:p w:rsidR="00B6712E" w:rsidRDefault="00B6712E" w:rsidP="00B6712E">
            <w:r>
              <w:rPr>
                <w:rFonts w:hint="eastAsia"/>
              </w:rPr>
              <w:t>平置ﾍﾞｰｽ</w:t>
            </w:r>
          </w:p>
          <w:p w:rsidR="0025178D" w:rsidRDefault="00B6712E" w:rsidP="00B6712E">
            <w:r>
              <w:rPr>
                <w:rFonts w:hint="eastAsia"/>
              </w:rPr>
              <w:t>大20</w:t>
            </w:r>
            <w:r w:rsidR="0025178D">
              <w:rPr>
                <w:rFonts w:hint="eastAsia"/>
              </w:rPr>
              <w:t>枚</w:t>
            </w:r>
            <w:r>
              <w:rPr>
                <w:rFonts w:hint="eastAsia"/>
              </w:rPr>
              <w:t>小10枚</w:t>
            </w:r>
          </w:p>
        </w:tc>
      </w:tr>
      <w:tr w:rsidR="0025178D">
        <w:tc>
          <w:tcPr>
            <w:tcW w:w="2093" w:type="dxa"/>
          </w:tcPr>
          <w:p w:rsidR="0025178D" w:rsidRDefault="0025178D">
            <w:r>
              <w:rPr>
                <w:rFonts w:hint="eastAsia"/>
              </w:rPr>
              <w:t>ITO　650w</w:t>
            </w:r>
            <w:r w:rsidR="00B6712E">
              <w:rPr>
                <w:rFonts w:hint="eastAsia"/>
              </w:rPr>
              <w:t xml:space="preserve">　12</w:t>
            </w: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</w:tcPr>
          <w:p w:rsidR="0025178D" w:rsidRDefault="0025178D">
            <w:r>
              <w:rPr>
                <w:rFonts w:hint="eastAsia"/>
              </w:rPr>
              <w:t>ITO用ｱｲﾘｽ　　1個</w:t>
            </w:r>
          </w:p>
        </w:tc>
      </w:tr>
      <w:tr w:rsidR="0025178D">
        <w:tc>
          <w:tcPr>
            <w:tcW w:w="2093" w:type="dxa"/>
          </w:tcPr>
          <w:p w:rsidR="0025178D" w:rsidRDefault="0025178D">
            <w:r>
              <w:rPr>
                <w:rFonts w:hint="eastAsia"/>
              </w:rPr>
              <w:t>ﾐﾆC型1kwFQ  8台</w:t>
            </w:r>
          </w:p>
        </w:tc>
        <w:tc>
          <w:tcPr>
            <w:tcW w:w="2126" w:type="dxa"/>
          </w:tcPr>
          <w:p w:rsidR="0025178D" w:rsidRDefault="0025178D">
            <w:r>
              <w:rPr>
                <w:rFonts w:hint="eastAsia"/>
              </w:rPr>
              <w:t>ﾐﾆC型1㎾</w:t>
            </w:r>
            <w:r w:rsidR="00B6712E">
              <w:rPr>
                <w:rFonts w:hint="eastAsia"/>
              </w:rPr>
              <w:t>CSQ5</w:t>
            </w:r>
            <w:r>
              <w:rPr>
                <w:rFonts w:hint="eastAsia"/>
              </w:rPr>
              <w:t>台</w:t>
            </w:r>
          </w:p>
        </w:tc>
      </w:tr>
      <w:tr w:rsidR="0025178D">
        <w:tc>
          <w:tcPr>
            <w:tcW w:w="2093" w:type="dxa"/>
          </w:tcPr>
          <w:p w:rsidR="0025178D" w:rsidRDefault="0025178D">
            <w:r>
              <w:rPr>
                <w:rFonts w:hint="eastAsia"/>
              </w:rPr>
              <w:t xml:space="preserve">パーN1000　</w:t>
            </w:r>
            <w:r w:rsidR="00B6712E"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 xml:space="preserve">台　</w:t>
            </w:r>
          </w:p>
        </w:tc>
        <w:tc>
          <w:tcPr>
            <w:tcW w:w="2126" w:type="dxa"/>
          </w:tcPr>
          <w:p w:rsidR="0025178D" w:rsidRDefault="003429EA">
            <w:r>
              <w:rPr>
                <w:rFonts w:hint="eastAsia"/>
              </w:rPr>
              <w:t xml:space="preserve">ｿｰｽﾌｫｰ 　　　</w:t>
            </w:r>
            <w:r w:rsidR="00B6712E">
              <w:rPr>
                <w:rFonts w:hint="eastAsia"/>
              </w:rPr>
              <w:t>6</w:t>
            </w:r>
            <w:r>
              <w:rPr>
                <w:rFonts w:hint="eastAsia"/>
              </w:rPr>
              <w:t>台</w:t>
            </w:r>
          </w:p>
        </w:tc>
      </w:tr>
      <w:tr w:rsidR="00B6712E">
        <w:trPr>
          <w:gridAfter w:val="1"/>
          <w:wAfter w:w="2126" w:type="dxa"/>
        </w:trPr>
        <w:tc>
          <w:tcPr>
            <w:tcW w:w="2093" w:type="dxa"/>
          </w:tcPr>
          <w:p w:rsidR="00B6712E" w:rsidRDefault="00B6712E">
            <w:r>
              <w:rPr>
                <w:rFonts w:hint="eastAsia"/>
              </w:rPr>
              <w:t>リクリ　　　2台</w:t>
            </w:r>
          </w:p>
        </w:tc>
      </w:tr>
      <w:tr w:rsidR="008468BE">
        <w:trPr>
          <w:gridAfter w:val="1"/>
          <w:wAfter w:w="2126" w:type="dxa"/>
        </w:trPr>
        <w:tc>
          <w:tcPr>
            <w:tcW w:w="2093" w:type="dxa"/>
          </w:tcPr>
          <w:p w:rsidR="008468BE" w:rsidRDefault="008468BE" w:rsidP="001742D7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r w:rsidR="001742D7">
              <w:rPr>
                <w:rFonts w:hint="eastAsia"/>
              </w:rPr>
              <w:t>コード類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468BE" w:rsidTr="0010704B">
        <w:tc>
          <w:tcPr>
            <w:tcW w:w="2093" w:type="dxa"/>
          </w:tcPr>
          <w:p w:rsidR="008468BE" w:rsidRDefault="001742D7" w:rsidP="001742D7">
            <w:r>
              <w:rPr>
                <w:rFonts w:hint="eastAsia"/>
              </w:rPr>
              <w:t>T-T　ｼｮｰﾄ  25</w:t>
            </w:r>
            <w:r w:rsidR="008468BE">
              <w:rPr>
                <w:rFonts w:hint="eastAsia"/>
              </w:rPr>
              <w:t>本</w:t>
            </w:r>
          </w:p>
        </w:tc>
        <w:tc>
          <w:tcPr>
            <w:tcW w:w="2126" w:type="dxa"/>
          </w:tcPr>
          <w:p w:rsidR="008468BE" w:rsidRDefault="001742D7" w:rsidP="0010704B">
            <w:r>
              <w:rPr>
                <w:rFonts w:hint="eastAsia"/>
              </w:rPr>
              <w:t>T-T　ﾛﾝｸﾞ　10本</w:t>
            </w:r>
          </w:p>
        </w:tc>
      </w:tr>
      <w:tr w:rsidR="001742D7" w:rsidTr="0010704B">
        <w:tc>
          <w:tcPr>
            <w:tcW w:w="2093" w:type="dxa"/>
          </w:tcPr>
          <w:p w:rsidR="001742D7" w:rsidRDefault="001742D7" w:rsidP="0010704B">
            <w:r>
              <w:rPr>
                <w:rFonts w:hint="eastAsia"/>
              </w:rPr>
              <w:t>T－T　2又　4３本</w:t>
            </w:r>
          </w:p>
        </w:tc>
        <w:tc>
          <w:tcPr>
            <w:tcW w:w="2126" w:type="dxa"/>
          </w:tcPr>
          <w:p w:rsidR="001742D7" w:rsidRDefault="001742D7" w:rsidP="0010704B"/>
        </w:tc>
      </w:tr>
      <w:tr w:rsidR="001742D7" w:rsidTr="0010704B">
        <w:tc>
          <w:tcPr>
            <w:tcW w:w="2093" w:type="dxa"/>
          </w:tcPr>
          <w:p w:rsidR="001742D7" w:rsidRDefault="001742D7" w:rsidP="0010704B">
            <w:r>
              <w:rPr>
                <w:rFonts w:hint="eastAsia"/>
              </w:rPr>
              <w:t>C－T　　　　20本</w:t>
            </w:r>
          </w:p>
        </w:tc>
        <w:tc>
          <w:tcPr>
            <w:tcW w:w="2126" w:type="dxa"/>
          </w:tcPr>
          <w:p w:rsidR="001742D7" w:rsidRDefault="001742D7" w:rsidP="0010704B">
            <w:r>
              <w:rPr>
                <w:rFonts w:hint="eastAsia"/>
              </w:rPr>
              <w:t>C－T　2又　　6本</w:t>
            </w:r>
          </w:p>
        </w:tc>
      </w:tr>
      <w:tr w:rsidR="001742D7" w:rsidTr="0010704B">
        <w:tc>
          <w:tcPr>
            <w:tcW w:w="2093" w:type="dxa"/>
          </w:tcPr>
          <w:p w:rsidR="001742D7" w:rsidRDefault="001742D7" w:rsidP="0010704B">
            <w:r>
              <w:rPr>
                <w:rFonts w:hint="eastAsia"/>
              </w:rPr>
              <w:t>C－C　　　　 6本</w:t>
            </w:r>
          </w:p>
        </w:tc>
        <w:tc>
          <w:tcPr>
            <w:tcW w:w="2126" w:type="dxa"/>
          </w:tcPr>
          <w:p w:rsidR="001742D7" w:rsidRDefault="001742D7" w:rsidP="0010704B">
            <w:r>
              <w:rPr>
                <w:rFonts w:hint="eastAsia"/>
              </w:rPr>
              <w:t xml:space="preserve">T－ﾐﾆC　　　</w:t>
            </w:r>
            <w:r w:rsidR="00AA2CA0">
              <w:rPr>
                <w:rFonts w:hint="eastAsia"/>
              </w:rPr>
              <w:t>40</w:t>
            </w:r>
            <w:r>
              <w:rPr>
                <w:rFonts w:hint="eastAsia"/>
              </w:rPr>
              <w:t>本</w:t>
            </w:r>
          </w:p>
        </w:tc>
      </w:tr>
      <w:tr w:rsidR="001742D7" w:rsidTr="0010704B">
        <w:tc>
          <w:tcPr>
            <w:tcW w:w="2093" w:type="dxa"/>
          </w:tcPr>
          <w:p w:rsidR="001742D7" w:rsidRDefault="001742D7" w:rsidP="0010704B">
            <w:r>
              <w:rPr>
                <w:rFonts w:hint="eastAsia"/>
              </w:rPr>
              <w:t>C－C　2又　　4本</w:t>
            </w:r>
          </w:p>
        </w:tc>
        <w:tc>
          <w:tcPr>
            <w:tcW w:w="2126" w:type="dxa"/>
          </w:tcPr>
          <w:p w:rsidR="001742D7" w:rsidRDefault="001742D7" w:rsidP="0010704B">
            <w:r>
              <w:rPr>
                <w:rFonts w:hint="eastAsia"/>
              </w:rPr>
              <w:t>ﾐﾆC－T　　　36本</w:t>
            </w:r>
          </w:p>
        </w:tc>
      </w:tr>
    </w:tbl>
    <w:p w:rsidR="0025178D" w:rsidRDefault="0025178D"/>
    <w:p w:rsidR="0025178D" w:rsidRDefault="0025178D"/>
    <w:p w:rsidR="003429EA" w:rsidRDefault="003429EA"/>
    <w:p w:rsidR="003429EA" w:rsidRDefault="003429EA"/>
    <w:p w:rsidR="003429EA" w:rsidRDefault="003429EA"/>
    <w:p w:rsidR="003429EA" w:rsidRDefault="003429EA"/>
    <w:p w:rsidR="003429EA" w:rsidRDefault="003429EA"/>
    <w:p w:rsidR="003429EA" w:rsidRDefault="003429EA"/>
    <w:p w:rsidR="00792932" w:rsidRDefault="00792932"/>
    <w:p w:rsidR="00792932" w:rsidRDefault="00792932"/>
    <w:p w:rsidR="00792932" w:rsidRDefault="00792932" w:rsidP="00792932">
      <w:pPr>
        <w:ind w:right="880"/>
      </w:pPr>
    </w:p>
    <w:p w:rsidR="008A2904" w:rsidRDefault="008A2904" w:rsidP="00B532F0">
      <w:pPr>
        <w:ind w:right="880" w:firstLineChars="100" w:firstLine="220"/>
      </w:pPr>
    </w:p>
    <w:p w:rsidR="00A341B5" w:rsidRDefault="00A341B5" w:rsidP="00B532F0">
      <w:pPr>
        <w:ind w:right="880" w:firstLineChars="100" w:firstLine="220"/>
      </w:pPr>
    </w:p>
    <w:p w:rsidR="00A341B5" w:rsidRDefault="00A341B5" w:rsidP="00B532F0">
      <w:pPr>
        <w:ind w:right="880" w:firstLineChars="100" w:firstLine="220"/>
      </w:pPr>
    </w:p>
    <w:p w:rsidR="00A341B5" w:rsidRDefault="00A341B5" w:rsidP="00B532F0">
      <w:pPr>
        <w:ind w:right="880" w:firstLineChars="100" w:firstLine="220"/>
      </w:pPr>
    </w:p>
    <w:p w:rsidR="00DC0BEE" w:rsidRDefault="00B7431C" w:rsidP="00B532F0">
      <w:pPr>
        <w:ind w:right="880" w:firstLineChars="100" w:firstLine="220"/>
      </w:pPr>
      <w:r>
        <w:rPr>
          <w:rFonts w:hint="eastAsia"/>
        </w:rPr>
        <w:t>ウェイト重量</w:t>
      </w:r>
    </w:p>
    <w:tbl>
      <w:tblPr>
        <w:tblStyle w:val="a4"/>
        <w:tblW w:w="0" w:type="auto"/>
        <w:tblInd w:w="250" w:type="dxa"/>
        <w:tblLook w:val="01E0"/>
      </w:tblPr>
      <w:tblGrid>
        <w:gridCol w:w="2977"/>
      </w:tblGrid>
      <w:tr w:rsidR="00B7431C">
        <w:tc>
          <w:tcPr>
            <w:tcW w:w="2977" w:type="dxa"/>
          </w:tcPr>
          <w:p w:rsidR="00B7431C" w:rsidRDefault="00B7431C" w:rsidP="00A341B5">
            <w:pPr>
              <w:ind w:right="537"/>
              <w:jc w:val="right"/>
            </w:pPr>
            <w:r>
              <w:rPr>
                <w:rFonts w:hint="eastAsia"/>
              </w:rPr>
              <w:t xml:space="preserve">大　　　</w:t>
            </w:r>
            <w:r w:rsidR="00792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１５㎏</w:t>
            </w:r>
          </w:p>
          <w:p w:rsidR="00B7431C" w:rsidRDefault="00B7431C" w:rsidP="00A341B5">
            <w:pPr>
              <w:ind w:right="537"/>
              <w:jc w:val="right"/>
            </w:pPr>
            <w:r>
              <w:rPr>
                <w:rFonts w:hint="eastAsia"/>
              </w:rPr>
              <w:t>小　　　　　７．５㎏</w:t>
            </w:r>
          </w:p>
        </w:tc>
      </w:tr>
    </w:tbl>
    <w:p w:rsidR="00B7431C" w:rsidRDefault="00B7431C" w:rsidP="00915239">
      <w:pPr>
        <w:jc w:val="right"/>
      </w:pPr>
    </w:p>
    <w:p w:rsidR="00B7431C" w:rsidRDefault="00B7431C" w:rsidP="00B532F0">
      <w:pPr>
        <w:ind w:right="880" w:firstLineChars="100" w:firstLine="220"/>
      </w:pPr>
      <w:r>
        <w:rPr>
          <w:rFonts w:hint="eastAsia"/>
        </w:rPr>
        <w:t>吊り物見取図</w:t>
      </w:r>
    </w:p>
    <w:tbl>
      <w:tblPr>
        <w:tblStyle w:val="a4"/>
        <w:tblW w:w="0" w:type="auto"/>
        <w:tblInd w:w="250" w:type="dxa"/>
        <w:tblLook w:val="01E0"/>
      </w:tblPr>
      <w:tblGrid>
        <w:gridCol w:w="2977"/>
      </w:tblGrid>
      <w:tr w:rsidR="00B7431C">
        <w:tc>
          <w:tcPr>
            <w:tcW w:w="2977" w:type="dxa"/>
          </w:tcPr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～ホリ幕～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～後幕～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～バトン７～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～バトン６～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～ＵＨＬ～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～袖幕３～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～天井反射板２～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～ＳＬ３～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～引割幕３～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～バトン５(松羽目)～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～バトン４～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～一文字幕４～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～スクリーン～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～引割幕２～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～一文字幕３～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～バトン３～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～ＳＬ２～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～ＢＬ２～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～袖幕２～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～一文字幕２～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～天井反射板１～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～袖幕１～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～バトン２(一文字幕)～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～ＳＬ１～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～ＢＬ１～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～見切り幕～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～引割幕１(暗転幕)～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～絞り緞帳～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～緞帳～</w:t>
            </w:r>
          </w:p>
          <w:p w:rsidR="00B7431C" w:rsidRDefault="00B7431C" w:rsidP="00915239">
            <w:pPr>
              <w:jc w:val="distribute"/>
            </w:pPr>
            <w:r>
              <w:rPr>
                <w:rFonts w:hint="eastAsia"/>
              </w:rPr>
              <w:t>～バトン１～</w:t>
            </w:r>
          </w:p>
          <w:p w:rsidR="00B7431C" w:rsidRPr="00B7431C" w:rsidRDefault="00B7431C" w:rsidP="00915239">
            <w:pPr>
              <w:jc w:val="distribute"/>
            </w:pPr>
            <w:r>
              <w:rPr>
                <w:rFonts w:hint="eastAsia"/>
              </w:rPr>
              <w:t>～</w:t>
            </w:r>
            <w:r w:rsidR="00915239">
              <w:rPr>
                <w:rFonts w:hint="eastAsia"/>
              </w:rPr>
              <w:t>プロセニアム～</w:t>
            </w:r>
          </w:p>
        </w:tc>
      </w:tr>
    </w:tbl>
    <w:p w:rsidR="00B7431C" w:rsidRPr="0069538F" w:rsidRDefault="00B7431C" w:rsidP="00915239">
      <w:pPr>
        <w:jc w:val="distribute"/>
      </w:pPr>
    </w:p>
    <w:sectPr w:rsidR="00B7431C" w:rsidRPr="0069538F" w:rsidSect="00B532F0">
      <w:pgSz w:w="14572" w:h="20639" w:code="12"/>
      <w:pgMar w:top="851" w:right="680" w:bottom="851" w:left="1134" w:header="851" w:footer="992" w:gutter="0"/>
      <w:cols w:num="3" w:space="440" w:equalWidth="0">
        <w:col w:w="4290" w:space="440"/>
        <w:col w:w="4284" w:space="440"/>
        <w:col w:w="3304"/>
      </w:cols>
      <w:docGrid w:type="linesAndChars" w:linePitch="329" w:charSpace="1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98" w:rsidRDefault="00724E98" w:rsidP="00A0168D">
      <w:r>
        <w:separator/>
      </w:r>
    </w:p>
  </w:endnote>
  <w:endnote w:type="continuationSeparator" w:id="0">
    <w:p w:rsidR="00724E98" w:rsidRDefault="00724E98" w:rsidP="00A0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98" w:rsidRDefault="00724E98" w:rsidP="00A0168D">
      <w:r>
        <w:separator/>
      </w:r>
    </w:p>
  </w:footnote>
  <w:footnote w:type="continuationSeparator" w:id="0">
    <w:p w:rsidR="00724E98" w:rsidRDefault="00724E98" w:rsidP="00A01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bordersDoNotSurroundHeader/>
  <w:bordersDoNotSurroundFooter/>
  <w:gutterAtTop/>
  <w:proofState w:spelling="clean" w:grammar="dirty"/>
  <w:stylePaneFormatFilter w:val="3F01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15362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716"/>
    <w:rsid w:val="00067C77"/>
    <w:rsid w:val="000C7CEC"/>
    <w:rsid w:val="00106B35"/>
    <w:rsid w:val="00151FE3"/>
    <w:rsid w:val="001742D7"/>
    <w:rsid w:val="0018319C"/>
    <w:rsid w:val="0019671E"/>
    <w:rsid w:val="001C6586"/>
    <w:rsid w:val="001E721A"/>
    <w:rsid w:val="0025178D"/>
    <w:rsid w:val="002538C0"/>
    <w:rsid w:val="00263515"/>
    <w:rsid w:val="00271D69"/>
    <w:rsid w:val="00274C53"/>
    <w:rsid w:val="0027706A"/>
    <w:rsid w:val="002B6277"/>
    <w:rsid w:val="002C60C0"/>
    <w:rsid w:val="00301DE0"/>
    <w:rsid w:val="0030393C"/>
    <w:rsid w:val="00306FFC"/>
    <w:rsid w:val="00333AC6"/>
    <w:rsid w:val="00336B35"/>
    <w:rsid w:val="003429EA"/>
    <w:rsid w:val="00353829"/>
    <w:rsid w:val="00372CBD"/>
    <w:rsid w:val="003A3E03"/>
    <w:rsid w:val="003E2480"/>
    <w:rsid w:val="00400BE3"/>
    <w:rsid w:val="004060CE"/>
    <w:rsid w:val="004343F1"/>
    <w:rsid w:val="00435B12"/>
    <w:rsid w:val="004501CE"/>
    <w:rsid w:val="00451C3D"/>
    <w:rsid w:val="0046445C"/>
    <w:rsid w:val="004758C0"/>
    <w:rsid w:val="00494024"/>
    <w:rsid w:val="004D2304"/>
    <w:rsid w:val="004E616C"/>
    <w:rsid w:val="004F2074"/>
    <w:rsid w:val="00501B77"/>
    <w:rsid w:val="00503566"/>
    <w:rsid w:val="0050662A"/>
    <w:rsid w:val="00516EAB"/>
    <w:rsid w:val="00520109"/>
    <w:rsid w:val="00557DE5"/>
    <w:rsid w:val="00561669"/>
    <w:rsid w:val="005C1635"/>
    <w:rsid w:val="005D58EC"/>
    <w:rsid w:val="006238A5"/>
    <w:rsid w:val="006419D6"/>
    <w:rsid w:val="00650842"/>
    <w:rsid w:val="006744B6"/>
    <w:rsid w:val="0069538F"/>
    <w:rsid w:val="006B02F9"/>
    <w:rsid w:val="006B35D6"/>
    <w:rsid w:val="00710C93"/>
    <w:rsid w:val="00716243"/>
    <w:rsid w:val="00724E98"/>
    <w:rsid w:val="00752775"/>
    <w:rsid w:val="00767973"/>
    <w:rsid w:val="00773720"/>
    <w:rsid w:val="00792932"/>
    <w:rsid w:val="007A2DF0"/>
    <w:rsid w:val="00807196"/>
    <w:rsid w:val="0084187F"/>
    <w:rsid w:val="008468BE"/>
    <w:rsid w:val="00847D36"/>
    <w:rsid w:val="00881F68"/>
    <w:rsid w:val="00887FF5"/>
    <w:rsid w:val="008A2904"/>
    <w:rsid w:val="008A365B"/>
    <w:rsid w:val="008B05D4"/>
    <w:rsid w:val="008D379A"/>
    <w:rsid w:val="00915239"/>
    <w:rsid w:val="009424EC"/>
    <w:rsid w:val="00995592"/>
    <w:rsid w:val="009A083B"/>
    <w:rsid w:val="009A1DE7"/>
    <w:rsid w:val="009A3716"/>
    <w:rsid w:val="00A012D4"/>
    <w:rsid w:val="00A0168D"/>
    <w:rsid w:val="00A341B5"/>
    <w:rsid w:val="00A56179"/>
    <w:rsid w:val="00A6402F"/>
    <w:rsid w:val="00A654A7"/>
    <w:rsid w:val="00AA2CA0"/>
    <w:rsid w:val="00AC045D"/>
    <w:rsid w:val="00AC5410"/>
    <w:rsid w:val="00AD1EFA"/>
    <w:rsid w:val="00AE132F"/>
    <w:rsid w:val="00AE301D"/>
    <w:rsid w:val="00B0067E"/>
    <w:rsid w:val="00B05F90"/>
    <w:rsid w:val="00B210FD"/>
    <w:rsid w:val="00B32776"/>
    <w:rsid w:val="00B35BA5"/>
    <w:rsid w:val="00B532F0"/>
    <w:rsid w:val="00B6712E"/>
    <w:rsid w:val="00B7431C"/>
    <w:rsid w:val="00B91869"/>
    <w:rsid w:val="00BA7005"/>
    <w:rsid w:val="00BD6CE2"/>
    <w:rsid w:val="00C20269"/>
    <w:rsid w:val="00C3315A"/>
    <w:rsid w:val="00C43D94"/>
    <w:rsid w:val="00C55D2E"/>
    <w:rsid w:val="00C77645"/>
    <w:rsid w:val="00CA0E9A"/>
    <w:rsid w:val="00D32A70"/>
    <w:rsid w:val="00D605B4"/>
    <w:rsid w:val="00D71B43"/>
    <w:rsid w:val="00D7307D"/>
    <w:rsid w:val="00DA6DC6"/>
    <w:rsid w:val="00DB3F84"/>
    <w:rsid w:val="00DC0BEE"/>
    <w:rsid w:val="00E36CEC"/>
    <w:rsid w:val="00E374AF"/>
    <w:rsid w:val="00EF0E9B"/>
    <w:rsid w:val="00F33213"/>
    <w:rsid w:val="00F61FCA"/>
    <w:rsid w:val="00FB1151"/>
    <w:rsid w:val="00FD1B3F"/>
    <w:rsid w:val="00FD621D"/>
    <w:rsid w:val="00F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9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074"/>
    <w:rPr>
      <w:color w:val="0000FF"/>
      <w:u w:val="single"/>
    </w:rPr>
  </w:style>
  <w:style w:type="table" w:styleId="a4">
    <w:name w:val="Table Grid"/>
    <w:basedOn w:val="a1"/>
    <w:rsid w:val="004F20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1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0168D"/>
    <w:rPr>
      <w:rFonts w:ascii="ＭＳ ゴシック" w:eastAsia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01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0168D"/>
    <w:rPr>
      <w:rFonts w:ascii="ＭＳ ゴシック" w:eastAsia="ＭＳ ゴシック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74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2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6387-3578-4FE0-A6C5-972C840A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宇和文化会館　〒797-0015　愛媛県西予市宇和町卯之町三丁目444番地</vt:lpstr>
      <vt:lpstr>宇和文化会館　〒797-0015　愛媛県西予市宇和町卯之町三丁目444番地</vt:lpstr>
    </vt:vector>
  </TitlesOfParts>
  <Company> 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宇和文化会館　〒797-0015　愛媛県西予市宇和町卯之町三丁目444番地</dc:title>
  <dc:subject/>
  <dc:creator> </dc:creator>
  <cp:keywords/>
  <dc:description/>
  <cp:lastModifiedBy> </cp:lastModifiedBy>
  <cp:revision>7</cp:revision>
  <cp:lastPrinted>2015-08-28T05:31:00Z</cp:lastPrinted>
  <dcterms:created xsi:type="dcterms:W3CDTF">2014-10-02T07:50:00Z</dcterms:created>
  <dcterms:modified xsi:type="dcterms:W3CDTF">2016-04-07T02:49:00Z</dcterms:modified>
</cp:coreProperties>
</file>